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27" w14:textId="2FFEE1B2" w:rsidR="00455D78" w:rsidRPr="004F6DF5" w:rsidRDefault="00455D78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F6DF5">
        <w:rPr>
          <w:rFonts w:ascii="Arial" w:hAnsi="Arial"/>
          <w:b/>
          <w:noProof/>
          <w:sz w:val="24"/>
        </w:rPr>
        <w:t>3GPP TSG-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4F6DF5">
        <w:rPr>
          <w:rFonts w:ascii="Arial" w:hAnsi="Arial"/>
          <w:b/>
          <w:noProof/>
          <w:sz w:val="24"/>
        </w:rPr>
        <w:fldChar w:fldCharType="separate"/>
      </w:r>
      <w:r w:rsidRPr="004F6DF5">
        <w:rPr>
          <w:rFonts w:ascii="Arial" w:hAnsi="Arial"/>
          <w:b/>
          <w:noProof/>
          <w:sz w:val="24"/>
        </w:rPr>
        <w:t>RAN4</w:t>
      </w:r>
      <w:r w:rsidRPr="004F6DF5">
        <w:rPr>
          <w:rFonts w:ascii="Arial" w:hAnsi="Arial"/>
          <w:b/>
          <w:noProof/>
          <w:sz w:val="24"/>
        </w:rPr>
        <w:fldChar w:fldCharType="end"/>
      </w:r>
      <w:r w:rsidRPr="004F6DF5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1</w:t>
      </w:r>
      <w:r w:rsidR="00982F1B">
        <w:rPr>
          <w:rFonts w:ascii="Arial" w:hAnsi="Arial"/>
          <w:b/>
          <w:noProof/>
          <w:sz w:val="24"/>
        </w:rPr>
        <w:t>2</w:t>
      </w:r>
      <w:r w:rsidR="00480304">
        <w:rPr>
          <w:rFonts w:ascii="Arial" w:hAnsi="Arial"/>
          <w:b/>
          <w:noProof/>
          <w:sz w:val="24"/>
        </w:rPr>
        <w:t>bis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4F6DF5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A8662B" w:rsidRPr="00A8662B">
        <w:rPr>
          <w:rFonts w:ascii="Arial" w:hAnsi="Arial"/>
          <w:b/>
          <w:noProof/>
          <w:sz w:val="24"/>
        </w:rPr>
        <w:t>R4-24</w:t>
      </w:r>
      <w:r w:rsidR="00982F1B">
        <w:rPr>
          <w:rFonts w:ascii="Arial" w:hAnsi="Arial"/>
          <w:b/>
          <w:noProof/>
          <w:sz w:val="24"/>
        </w:rPr>
        <w:t>1</w:t>
      </w:r>
      <w:r w:rsidR="00480304">
        <w:rPr>
          <w:rFonts w:ascii="Arial" w:hAnsi="Arial"/>
          <w:b/>
          <w:noProof/>
          <w:sz w:val="24"/>
        </w:rPr>
        <w:t>7057</w:t>
      </w:r>
    </w:p>
    <w:p w14:paraId="6173D456" w14:textId="6AF13707" w:rsidR="00455D78" w:rsidRPr="004F6DF5" w:rsidRDefault="00480304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80304">
        <w:rPr>
          <w:rFonts w:ascii="Arial" w:hAnsi="Arial" w:cs="Arial"/>
          <w:b/>
          <w:sz w:val="24"/>
          <w:szCs w:val="24"/>
        </w:rPr>
        <w:t>Hefei, Anhui, China, 14</w:t>
      </w:r>
      <w:r w:rsidRPr="00480304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80304">
        <w:rPr>
          <w:rFonts w:ascii="Arial" w:hAnsi="Arial" w:cs="Arial"/>
          <w:b/>
          <w:sz w:val="24"/>
          <w:szCs w:val="24"/>
        </w:rPr>
        <w:t xml:space="preserve"> – 18</w:t>
      </w:r>
      <w:r w:rsidRPr="00480304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80304">
        <w:rPr>
          <w:rFonts w:ascii="Arial" w:hAnsi="Arial" w:cs="Arial"/>
          <w:b/>
          <w:sz w:val="24"/>
          <w:szCs w:val="24"/>
        </w:rPr>
        <w:t xml:space="preserve"> October, 2024</w:t>
      </w:r>
      <w:r w:rsidR="00455D78" w:rsidRPr="004F6DF5">
        <w:rPr>
          <w:rFonts w:ascii="Arial" w:hAnsi="Arial"/>
          <w:b/>
          <w:noProof/>
          <w:sz w:val="24"/>
        </w:rPr>
        <w:fldChar w:fldCharType="begin"/>
      </w:r>
      <w:r w:rsidR="00455D78" w:rsidRPr="004F6DF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455D78" w:rsidRPr="004F6DF5">
        <w:rPr>
          <w:rFonts w:ascii="Arial" w:hAnsi="Arial"/>
          <w:b/>
          <w:noProof/>
          <w:sz w:val="24"/>
        </w:rPr>
        <w:fldChar w:fldCharType="end"/>
      </w:r>
    </w:p>
    <w:p w14:paraId="33A5DA09" w14:textId="77777777" w:rsidR="00455D78" w:rsidRPr="001D394E" w:rsidRDefault="00455D78" w:rsidP="00455D7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CAA493B" w14:textId="77777777" w:rsidR="00455D78" w:rsidRDefault="00455D78" w:rsidP="00455D7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China</w:t>
      </w:r>
      <w:r>
        <w:rPr>
          <w:rFonts w:ascii="Arial" w:hAnsi="Arial" w:cs="Arial"/>
          <w:color w:val="000000"/>
          <w:sz w:val="22"/>
          <w:lang w:eastAsia="zh-CN"/>
        </w:rPr>
        <w:t xml:space="preserve"> Telecom</w:t>
      </w:r>
    </w:p>
    <w:p w14:paraId="2BC864F4" w14:textId="583A3222" w:rsidR="00455D78" w:rsidRPr="00E54E24" w:rsidRDefault="00455D78" w:rsidP="00455D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036AA" w:rsidRPr="00D036AA">
        <w:rPr>
          <w:rFonts w:ascii="Arial" w:eastAsia="MS Mincho" w:hAnsi="Arial" w:cs="Arial"/>
          <w:color w:val="000000"/>
          <w:sz w:val="22"/>
        </w:rPr>
        <w:t>WF on notes for downlink interruption clarification</w:t>
      </w:r>
    </w:p>
    <w:p w14:paraId="463A2867" w14:textId="26316930" w:rsidR="00A467C2" w:rsidRPr="00A467C2" w:rsidRDefault="00455D78" w:rsidP="00455D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036AA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A467C2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3FB44976" w14:textId="77777777" w:rsidR="00455D78" w:rsidRDefault="00455D78" w:rsidP="00455D7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72FD14" w14:textId="77777777" w:rsidR="00455D78" w:rsidRDefault="00455D78" w:rsidP="00455D78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59826245" w14:textId="42DEE993" w:rsidR="00455D78" w:rsidRPr="009D31D6" w:rsidRDefault="00455D78" w:rsidP="009D31D6">
      <w:pPr>
        <w:pStyle w:val="a7"/>
        <w:tabs>
          <w:tab w:val="num" w:pos="226"/>
          <w:tab w:val="num" w:pos="284"/>
          <w:tab w:val="left" w:pos="5103"/>
        </w:tabs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This</w:t>
      </w:r>
      <w:r>
        <w:rPr>
          <w:sz w:val="21"/>
          <w:szCs w:val="21"/>
          <w:lang w:eastAsia="zh-CN"/>
        </w:rPr>
        <w:t xml:space="preserve"> WF captures the agreements for</w:t>
      </w:r>
      <w:r w:rsidR="00BA4E8B">
        <w:rPr>
          <w:lang w:val="en-US"/>
        </w:rPr>
        <w:t xml:space="preserve"> the </w:t>
      </w:r>
      <w:r w:rsidR="009D31D6">
        <w:rPr>
          <w:lang w:val="en-US"/>
        </w:rPr>
        <w:t xml:space="preserve">note </w:t>
      </w:r>
      <w:r w:rsidR="009D31D6">
        <w:rPr>
          <w:rFonts w:eastAsia="PMingLiU"/>
          <w:iCs/>
        </w:rPr>
        <w:t>of table in the TS 38101-1 that indicates no DL interruption requirement</w:t>
      </w:r>
      <w:r w:rsidR="00D0562E">
        <w:rPr>
          <w:rFonts w:eastAsia="PMingLiU"/>
          <w:iCs/>
        </w:rPr>
        <w:t xml:space="preserve"> </w:t>
      </w:r>
      <w:r w:rsidR="00D0562E" w:rsidRPr="00D0562E">
        <w:rPr>
          <w:rFonts w:eastAsia="PMingLiU"/>
          <w:iCs/>
        </w:rPr>
        <w:t>for Tx switching across up to 4 bands</w:t>
      </w:r>
      <w:r w:rsidR="00D0562E">
        <w:rPr>
          <w:rFonts w:eastAsia="PMingLiU"/>
          <w:iCs/>
        </w:rPr>
        <w:t>.</w:t>
      </w:r>
    </w:p>
    <w:p w14:paraId="1DCBA138" w14:textId="77777777" w:rsidR="00571505" w:rsidRDefault="00571505" w:rsidP="007614A9">
      <w:pPr>
        <w:pStyle w:val="1"/>
        <w:rPr>
          <w:lang w:eastAsia="ja-JP"/>
        </w:rPr>
      </w:pPr>
      <w:r>
        <w:rPr>
          <w:lang w:eastAsia="ja-JP"/>
        </w:rPr>
        <w:t>Wayforward</w:t>
      </w:r>
    </w:p>
    <w:p w14:paraId="3E960C33" w14:textId="4D2EFDF4" w:rsidR="00C41F27" w:rsidRDefault="00C41F27" w:rsidP="007614A9">
      <w:pPr>
        <w:rPr>
          <w:b/>
          <w:color w:val="000000" w:themeColor="text1"/>
          <w:u w:val="single"/>
          <w:lang w:eastAsia="ko-KR"/>
        </w:rPr>
      </w:pPr>
      <w:r w:rsidRPr="00C41F27">
        <w:rPr>
          <w:b/>
          <w:color w:val="000000" w:themeColor="text1"/>
          <w:u w:val="single"/>
          <w:lang w:eastAsia="ko-KR"/>
        </w:rPr>
        <w:t xml:space="preserve">Issue </w:t>
      </w:r>
      <w:r w:rsidR="00122308">
        <w:rPr>
          <w:b/>
          <w:color w:val="000000" w:themeColor="text1"/>
          <w:u w:val="single"/>
          <w:lang w:eastAsia="ko-KR"/>
        </w:rPr>
        <w:t>1</w:t>
      </w:r>
      <w:r w:rsidRPr="00C41F27">
        <w:rPr>
          <w:b/>
          <w:color w:val="000000" w:themeColor="text1"/>
          <w:u w:val="single"/>
          <w:lang w:eastAsia="ko-KR"/>
        </w:rPr>
        <w:t xml:space="preserve">: </w:t>
      </w:r>
      <w:r w:rsidR="00122308">
        <w:rPr>
          <w:b/>
          <w:color w:val="000000" w:themeColor="text1"/>
          <w:u w:val="single"/>
          <w:lang w:eastAsia="ko-KR"/>
        </w:rPr>
        <w:t>N</w:t>
      </w:r>
      <w:r w:rsidRPr="00C41F27">
        <w:rPr>
          <w:b/>
          <w:color w:val="000000" w:themeColor="text1"/>
          <w:u w:val="single"/>
          <w:lang w:eastAsia="ko-KR"/>
        </w:rPr>
        <w:t xml:space="preserve">ote for </w:t>
      </w:r>
      <w:bookmarkStart w:id="0" w:name="OLE_LINK2"/>
      <w:r w:rsidRPr="00C41F27">
        <w:rPr>
          <w:b/>
          <w:color w:val="000000" w:themeColor="text1"/>
          <w:u w:val="single"/>
          <w:lang w:eastAsia="ko-KR"/>
        </w:rPr>
        <w:t>DL interruption clarification for dynamic switching</w:t>
      </w:r>
      <w:bookmarkEnd w:id="0"/>
    </w:p>
    <w:p w14:paraId="004F5450" w14:textId="235E06B6" w:rsidR="007614A9" w:rsidRPr="003D3C0A" w:rsidRDefault="00405956" w:rsidP="007614A9">
      <w:pPr>
        <w:rPr>
          <w:rFonts w:eastAsia="PMingLiU"/>
          <w:b/>
          <w:bCs/>
          <w:iCs/>
        </w:rPr>
      </w:pPr>
      <w:r w:rsidRPr="00405956">
        <w:rPr>
          <w:rFonts w:eastAsia="等线" w:hint="eastAsia"/>
          <w:b/>
          <w:bCs/>
          <w:lang w:val="sv-SE" w:eastAsia="zh-CN"/>
        </w:rPr>
        <w:t>A</w:t>
      </w:r>
      <w:r w:rsidRPr="00405956">
        <w:rPr>
          <w:rFonts w:eastAsia="等线"/>
          <w:b/>
          <w:bCs/>
          <w:lang w:val="sv-SE" w:eastAsia="zh-CN"/>
        </w:rPr>
        <w:t xml:space="preserve">greement: Considering the following </w:t>
      </w:r>
      <w:r w:rsidR="00D82508">
        <w:rPr>
          <w:rFonts w:eastAsia="等线"/>
          <w:b/>
          <w:bCs/>
          <w:lang w:val="sv-SE" w:eastAsia="zh-CN"/>
        </w:rPr>
        <w:t xml:space="preserve">changes for the </w:t>
      </w:r>
      <w:r w:rsidR="003750FC">
        <w:rPr>
          <w:rFonts w:eastAsia="等线"/>
          <w:b/>
          <w:bCs/>
          <w:lang w:val="sv-SE" w:eastAsia="zh-CN"/>
        </w:rPr>
        <w:t xml:space="preserve">notes </w:t>
      </w:r>
      <w:r w:rsidR="00A7322B">
        <w:rPr>
          <w:rFonts w:eastAsia="等线"/>
          <w:b/>
          <w:bCs/>
          <w:lang w:val="sv-SE" w:eastAsia="zh-CN"/>
        </w:rPr>
        <w:t>in</w:t>
      </w:r>
      <w:r w:rsidR="003750FC">
        <w:rPr>
          <w:rFonts w:eastAsia="等线"/>
          <w:b/>
          <w:bCs/>
          <w:lang w:val="sv-SE" w:eastAsia="zh-CN"/>
        </w:rPr>
        <w:t xml:space="preserve"> the tables in TS 38101-1 </w:t>
      </w:r>
      <w:r>
        <w:rPr>
          <w:rFonts w:eastAsia="等线"/>
          <w:b/>
          <w:bCs/>
          <w:lang w:val="sv-SE" w:eastAsia="zh-CN"/>
        </w:rPr>
        <w:t xml:space="preserve">to mandate no </w:t>
      </w:r>
      <w:r w:rsidRPr="00405956">
        <w:rPr>
          <w:rFonts w:eastAsia="PMingLiU"/>
          <w:b/>
          <w:bCs/>
          <w:iCs/>
        </w:rPr>
        <w:t>DL interruption applicability for T</w:t>
      </w:r>
      <w:r w:rsidR="0041607F">
        <w:rPr>
          <w:rFonts w:eastAsia="PMingLiU"/>
          <w:b/>
          <w:bCs/>
          <w:iCs/>
        </w:rPr>
        <w:t>x</w:t>
      </w:r>
      <w:r w:rsidRPr="00405956">
        <w:rPr>
          <w:rFonts w:eastAsia="PMingLiU"/>
          <w:b/>
          <w:bCs/>
          <w:iCs/>
        </w:rPr>
        <w:t xml:space="preserve"> switching </w:t>
      </w:r>
      <w:r w:rsidR="0072119C">
        <w:rPr>
          <w:rFonts w:eastAsia="PMingLiU"/>
          <w:b/>
          <w:bCs/>
          <w:iCs/>
        </w:rPr>
        <w:t xml:space="preserve">across </w:t>
      </w:r>
      <w:r w:rsidR="003750FC">
        <w:rPr>
          <w:rFonts w:eastAsia="PMingLiU"/>
          <w:b/>
          <w:bCs/>
          <w:iCs/>
        </w:rPr>
        <w:t xml:space="preserve">up to </w:t>
      </w:r>
      <w:r w:rsidRPr="00405956">
        <w:rPr>
          <w:rFonts w:eastAsia="PMingLiU"/>
          <w:b/>
          <w:bCs/>
          <w:iCs/>
        </w:rPr>
        <w:t>4 bands</w:t>
      </w:r>
    </w:p>
    <w:p w14:paraId="3A78D110" w14:textId="77777777" w:rsidR="005A6AB4" w:rsidRDefault="005A6AB4" w:rsidP="005A6AB4">
      <w:pPr>
        <w:pStyle w:val="TH"/>
      </w:pPr>
      <w:r>
        <w:t>Table 5.2A.2.2-1: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A6AB4" w14:paraId="519BBE7E" w14:textId="77777777" w:rsidTr="005A6AB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2323" w14:textId="77777777" w:rsidR="005A6AB4" w:rsidRDefault="005A6AB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4C4" w14:textId="77777777" w:rsidR="005A6AB4" w:rsidRDefault="005A6AB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2D1A5EE2" w14:textId="77777777" w:rsidR="005A6AB4" w:rsidRDefault="005A6AB4">
            <w:pPr>
              <w:pStyle w:val="TAH"/>
              <w:rPr>
                <w:rFonts w:eastAsia="等线"/>
                <w:lang w:val="en-GB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91C" w14:textId="77777777" w:rsidR="005A6AB4" w:rsidRDefault="005A6AB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 xml:space="preserve">DL interruption allowed </w:t>
            </w:r>
          </w:p>
          <w:p w14:paraId="6A4E1C2C" w14:textId="77777777" w:rsidR="005A6AB4" w:rsidRDefault="005A6AB4">
            <w:pPr>
              <w:pStyle w:val="TAH"/>
              <w:rPr>
                <w:rFonts w:eastAsia="等线"/>
                <w:lang w:val="en-GB"/>
              </w:rPr>
            </w:pPr>
            <w:r>
              <w:rPr>
                <w:rFonts w:eastAsia="等线"/>
              </w:rPr>
              <w:t>(Note 4)</w:t>
            </w:r>
          </w:p>
        </w:tc>
      </w:tr>
      <w:tr w:rsidR="005A6AB4" w14:paraId="4C6F4058" w14:textId="77777777" w:rsidTr="005A6AB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F00B" w14:textId="04508041" w:rsidR="005A6AB4" w:rsidRDefault="005A6AB4">
            <w:pPr>
              <w:pStyle w:val="TAC"/>
              <w:rPr>
                <w:rFonts w:eastAsia="等线"/>
                <w:lang w:val="en-GB"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</w:t>
            </w:r>
            <w:r w:rsidR="00E26611">
              <w:rPr>
                <w:rFonts w:eastAsia="等线" w:hint="eastAsia"/>
                <w:lang w:eastAsia="zh-CN"/>
              </w:rPr>
              <w:t>X</w:t>
            </w:r>
            <w:proofErr w:type="spellEnd"/>
            <w:r>
              <w:rPr>
                <w:rFonts w:eastAsia="等线"/>
                <w:lang w:val="sv-SE" w:eastAsia="ja-JP"/>
              </w:rPr>
              <w:t>-</w:t>
            </w:r>
            <w:proofErr w:type="spellStart"/>
            <w:r>
              <w:rPr>
                <w:rFonts w:eastAsia="等线"/>
                <w:lang w:eastAsia="zh-CN"/>
              </w:rPr>
              <w:t>n</w:t>
            </w:r>
            <w:r w:rsidR="00E26611">
              <w:rPr>
                <w:rFonts w:eastAsia="等线" w:hint="eastAsia"/>
                <w:lang w:eastAsia="zh-CN"/>
              </w:rPr>
              <w:t>Y</w:t>
            </w:r>
            <w:proofErr w:type="spellEnd"/>
            <w:r>
              <w:rPr>
                <w:rFonts w:eastAsia="等线"/>
                <w:lang w:val="sv-SE" w:eastAsia="zh-CN"/>
              </w:rPr>
              <w:t>-n</w:t>
            </w:r>
            <w:r w:rsidR="00E26611">
              <w:rPr>
                <w:rFonts w:eastAsia="等线" w:hint="eastAsia"/>
                <w:lang w:val="sv-SE" w:eastAsia="zh-CN"/>
              </w:rPr>
              <w:t>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A1D3" w14:textId="05CCB9FE" w:rsidR="005A6AB4" w:rsidRDefault="005A6AB4">
            <w:pPr>
              <w:pStyle w:val="TAC"/>
              <w:rPr>
                <w:rFonts w:eastAsia="等线"/>
                <w:lang w:eastAsia="ja-JP"/>
              </w:rPr>
            </w:pPr>
            <w:proofErr w:type="spellStart"/>
            <w:r>
              <w:rPr>
                <w:rFonts w:eastAsia="等线"/>
                <w:lang w:eastAsia="zh-CN"/>
              </w:rPr>
              <w:t>n</w:t>
            </w:r>
            <w:r w:rsidR="00E26611">
              <w:rPr>
                <w:rFonts w:eastAsia="等线" w:hint="eastAsia"/>
                <w:lang w:eastAsia="zh-CN"/>
              </w:rPr>
              <w:t>X</w:t>
            </w:r>
            <w:proofErr w:type="spellEnd"/>
            <w:r>
              <w:rPr>
                <w:rFonts w:eastAsia="等线"/>
                <w:lang w:eastAsia="zh-CN"/>
              </w:rPr>
              <w:t xml:space="preserve">, </w:t>
            </w:r>
            <w:proofErr w:type="spellStart"/>
            <w:r>
              <w:rPr>
                <w:rFonts w:eastAsia="等线"/>
                <w:lang w:eastAsia="zh-CN"/>
              </w:rPr>
              <w:t>n</w:t>
            </w:r>
            <w:r w:rsidR="00E26611">
              <w:rPr>
                <w:rFonts w:eastAsia="等线"/>
                <w:lang w:eastAsia="zh-CN"/>
              </w:rPr>
              <w:t>Y</w:t>
            </w:r>
            <w:proofErr w:type="spellEnd"/>
            <w:r>
              <w:rPr>
                <w:rFonts w:eastAsia="等线"/>
                <w:lang w:eastAsia="zh-CN"/>
              </w:rPr>
              <w:t xml:space="preserve">, </w:t>
            </w:r>
            <w:proofErr w:type="spellStart"/>
            <w:r>
              <w:rPr>
                <w:rFonts w:eastAsia="等线"/>
                <w:lang w:eastAsia="zh-CN"/>
              </w:rPr>
              <w:t>n</w:t>
            </w:r>
            <w:r w:rsidR="00E26611">
              <w:rPr>
                <w:rFonts w:eastAsia="等线"/>
                <w:lang w:eastAsia="zh-CN"/>
              </w:rPr>
              <w:t>Z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EE9A" w14:textId="376192E6" w:rsidR="005A6AB4" w:rsidRDefault="005A6AB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No for </w:t>
            </w:r>
            <w:proofErr w:type="spellStart"/>
            <w:r>
              <w:rPr>
                <w:rFonts w:eastAsia="等线"/>
                <w:lang w:eastAsia="zh-CN"/>
              </w:rPr>
              <w:t>CA_n</w:t>
            </w:r>
            <w:r w:rsidR="00E26611">
              <w:rPr>
                <w:rFonts w:eastAsia="等线"/>
                <w:lang w:eastAsia="zh-CN"/>
              </w:rPr>
              <w:t>X</w:t>
            </w:r>
            <w:r>
              <w:rPr>
                <w:rFonts w:eastAsia="等线"/>
                <w:lang w:eastAsia="zh-CN"/>
              </w:rPr>
              <w:t>-n</w:t>
            </w:r>
            <w:r w:rsidR="00E26611">
              <w:rPr>
                <w:rFonts w:eastAsia="等线"/>
                <w:lang w:eastAsia="zh-CN"/>
              </w:rPr>
              <w:t>Y</w:t>
            </w:r>
            <w:proofErr w:type="spellEnd"/>
            <w:r w:rsidR="005B266D" w:rsidRPr="00C3117F">
              <w:rPr>
                <w:rFonts w:eastAsia="等线"/>
                <w:color w:val="FF0000"/>
                <w:lang w:eastAsia="zh-CN"/>
              </w:rPr>
              <w:t xml:space="preserve">/No for </w:t>
            </w:r>
            <w:proofErr w:type="spellStart"/>
            <w:r w:rsidR="005B266D" w:rsidRPr="00C3117F">
              <w:rPr>
                <w:rFonts w:eastAsia="等线"/>
                <w:color w:val="FF0000"/>
                <w:lang w:eastAsia="zh-CN"/>
              </w:rPr>
              <w:t>nX-nY</w:t>
            </w:r>
            <w:proofErr w:type="spellEnd"/>
          </w:p>
        </w:tc>
      </w:tr>
      <w:tr w:rsidR="00E26611" w14:paraId="6A531D16" w14:textId="77777777" w:rsidTr="001B20D8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766" w14:textId="3F5A23AD" w:rsidR="00E26611" w:rsidRDefault="00E26611" w:rsidP="00E26611">
            <w:pPr>
              <w:pStyle w:val="TAN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 xml:space="preserve">is </w:t>
            </w:r>
            <w:r w:rsidRPr="00F222C5">
              <w:rPr>
                <w:rFonts w:eastAsia="等线"/>
                <w:strike/>
              </w:rPr>
              <w:t>conducte</w:t>
            </w:r>
            <w:r w:rsidRPr="00DA2F8C">
              <w:rPr>
                <w:rFonts w:eastAsia="等线"/>
                <w:strike/>
              </w:rPr>
              <w:t xml:space="preserve">d </w:t>
            </w:r>
            <w:r w:rsidR="00F222C5" w:rsidRPr="00F222C5">
              <w:rPr>
                <w:rFonts w:eastAsia="等线" w:hint="eastAsia"/>
                <w:color w:val="FF0000"/>
                <w:lang w:eastAsia="zh-CN"/>
              </w:rPr>
              <w:t>scheduled</w:t>
            </w:r>
            <w:r w:rsidR="00F222C5">
              <w:rPr>
                <w:rFonts w:eastAsia="等线"/>
              </w:rPr>
              <w:t xml:space="preserve"> </w:t>
            </w:r>
            <w:r w:rsidR="00386F76" w:rsidRPr="00386F76">
              <w:rPr>
                <w:rFonts w:eastAsia="等线" w:hint="eastAsia"/>
                <w:color w:val="FF0000"/>
                <w:lang w:eastAsia="zh-CN"/>
              </w:rPr>
              <w:t>among</w:t>
            </w:r>
            <w:r>
              <w:rPr>
                <w:rFonts w:eastAsia="等线"/>
              </w:rPr>
              <w:t xml:space="preserve"> 2</w:t>
            </w:r>
            <w:r w:rsidR="00321B1B">
              <w:rPr>
                <w:rFonts w:eastAsia="等线"/>
              </w:rPr>
              <w:t xml:space="preserve"> </w:t>
            </w:r>
            <w:r w:rsidR="00321B1B" w:rsidRPr="00321B1B">
              <w:rPr>
                <w:rFonts w:eastAsia="等线" w:hint="eastAsia"/>
                <w:color w:val="FF0000"/>
                <w:lang w:eastAsia="zh-CN"/>
              </w:rPr>
              <w:t>or</w:t>
            </w:r>
            <w:r w:rsidR="00321B1B" w:rsidRPr="00321B1B">
              <w:rPr>
                <w:rFonts w:eastAsia="等线"/>
                <w:color w:val="FF0000"/>
              </w:rPr>
              <w:t xml:space="preserve"> 3</w:t>
            </w:r>
            <w:r>
              <w:rPr>
                <w:rFonts w:eastAsia="等线"/>
              </w:rPr>
              <w:t xml:space="preserve"> </w:t>
            </w:r>
            <w:r w:rsidRPr="007D3002">
              <w:rPr>
                <w:rFonts w:eastAsia="等线"/>
              </w:rPr>
              <w:t xml:space="preserve">UL </w:t>
            </w:r>
            <w:r>
              <w:rPr>
                <w:rFonts w:eastAsia="等线"/>
              </w:rPr>
              <w:t>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  <w:r w:rsidR="009F4D7A" w:rsidRPr="00682DAC">
              <w:rPr>
                <w:rFonts w:eastAsia="等线"/>
                <w:color w:val="FF0000"/>
              </w:rPr>
              <w:t xml:space="preserve"> The </w:t>
            </w:r>
            <w:proofErr w:type="spellStart"/>
            <w:r w:rsidR="000A1D30" w:rsidRPr="00682DAC">
              <w:rPr>
                <w:rFonts w:eastAsia="等线"/>
                <w:color w:val="FF0000"/>
              </w:rPr>
              <w:t>CA_nX-nY</w:t>
            </w:r>
            <w:proofErr w:type="spellEnd"/>
            <w:r w:rsidR="00961C55">
              <w:rPr>
                <w:rFonts w:eastAsia="等线"/>
                <w:color w:val="FF0000"/>
              </w:rPr>
              <w:t>/</w:t>
            </w:r>
            <w:proofErr w:type="spellStart"/>
            <w:r w:rsidR="00961C55">
              <w:rPr>
                <w:rFonts w:eastAsia="等线"/>
                <w:color w:val="FF0000"/>
              </w:rPr>
              <w:t>nX-nY</w:t>
            </w:r>
            <w:proofErr w:type="spellEnd"/>
            <w:r w:rsidR="000A1D30" w:rsidRPr="00682DAC">
              <w:rPr>
                <w:rFonts w:eastAsia="等线"/>
                <w:color w:val="FF0000"/>
              </w:rPr>
              <w:t xml:space="preserve"> </w:t>
            </w:r>
            <w:r w:rsidR="000A1D30">
              <w:rPr>
                <w:rFonts w:eastAsia="等线"/>
                <w:color w:val="FF0000"/>
              </w:rPr>
              <w:t xml:space="preserve">in the </w:t>
            </w:r>
            <w:r w:rsidR="009F4D7A" w:rsidRPr="00682DAC">
              <w:rPr>
                <w:rFonts w:eastAsia="等线"/>
                <w:color w:val="FF0000"/>
              </w:rPr>
              <w:t xml:space="preserve">requirement of </w:t>
            </w:r>
            <w:r w:rsidR="009F4D7A" w:rsidRPr="00682DAC">
              <w:rPr>
                <w:rFonts w:eastAsia="等线" w:hint="eastAsia"/>
                <w:color w:val="FF0000"/>
              </w:rPr>
              <w:t>“</w:t>
            </w:r>
            <w:r w:rsidR="00961C55">
              <w:rPr>
                <w:rFonts w:eastAsia="等线"/>
                <w:color w:val="FF0000"/>
              </w:rPr>
              <w:t>N</w:t>
            </w:r>
            <w:r w:rsidR="009F4D7A" w:rsidRPr="00682DAC">
              <w:rPr>
                <w:rFonts w:eastAsia="等线"/>
                <w:color w:val="FF0000"/>
              </w:rPr>
              <w:t xml:space="preserve">o for </w:t>
            </w:r>
            <w:bookmarkStart w:id="1" w:name="OLE_LINK1"/>
            <w:proofErr w:type="spellStart"/>
            <w:r w:rsidR="009F4D7A" w:rsidRPr="00682DAC">
              <w:rPr>
                <w:rFonts w:eastAsia="等线"/>
                <w:color w:val="FF0000"/>
              </w:rPr>
              <w:t>CA_nX-nY</w:t>
            </w:r>
            <w:bookmarkEnd w:id="1"/>
            <w:proofErr w:type="spellEnd"/>
            <w:r w:rsidR="00961C55">
              <w:rPr>
                <w:rFonts w:eastAsia="等线" w:hint="eastAsia"/>
                <w:color w:val="FF0000"/>
                <w:lang w:eastAsia="zh-CN"/>
              </w:rPr>
              <w:t>/</w:t>
            </w:r>
            <w:r w:rsidR="00961C55" w:rsidRPr="00C3117F">
              <w:rPr>
                <w:rFonts w:eastAsia="等线"/>
                <w:color w:val="FF0000"/>
                <w:lang w:eastAsia="zh-CN"/>
              </w:rPr>
              <w:t xml:space="preserve">No for </w:t>
            </w:r>
            <w:proofErr w:type="spellStart"/>
            <w:r w:rsidR="00961C55" w:rsidRPr="00C3117F">
              <w:rPr>
                <w:rFonts w:eastAsia="等线"/>
                <w:color w:val="FF0000"/>
                <w:lang w:eastAsia="zh-CN"/>
              </w:rPr>
              <w:t>nX-nY</w:t>
            </w:r>
            <w:proofErr w:type="spellEnd"/>
            <w:r w:rsidR="009F4D7A" w:rsidRPr="00682DAC">
              <w:rPr>
                <w:rFonts w:eastAsia="等线"/>
                <w:color w:val="FF0000"/>
              </w:rPr>
              <w:t>” refer</w:t>
            </w:r>
            <w:r w:rsidR="000A1D30">
              <w:rPr>
                <w:rFonts w:eastAsia="等线" w:hint="eastAsia"/>
                <w:color w:val="FF0000"/>
                <w:lang w:eastAsia="zh-CN"/>
              </w:rPr>
              <w:t>s</w:t>
            </w:r>
            <w:r w:rsidR="009F4D7A" w:rsidRPr="00682DAC">
              <w:rPr>
                <w:rFonts w:eastAsia="等线"/>
                <w:color w:val="FF0000"/>
              </w:rPr>
              <w:t xml:space="preserve"> to</w:t>
            </w:r>
            <w:r w:rsidR="001A41E3">
              <w:rPr>
                <w:rFonts w:eastAsia="等线"/>
                <w:color w:val="FF0000"/>
              </w:rPr>
              <w:t xml:space="preserve"> the</w:t>
            </w:r>
            <w:r w:rsidR="009F4D7A" w:rsidRPr="00682DAC">
              <w:rPr>
                <w:rFonts w:eastAsia="等线"/>
                <w:color w:val="FF0000"/>
              </w:rPr>
              <w:t xml:space="preserve"> </w:t>
            </w:r>
            <w:r w:rsidR="001A41E3">
              <w:rPr>
                <w:rFonts w:eastAsia="等线"/>
                <w:color w:val="FF0000"/>
              </w:rPr>
              <w:t xml:space="preserve">two UL </w:t>
            </w:r>
            <w:r w:rsidR="00A92F81">
              <w:rPr>
                <w:rFonts w:eastAsia="等线"/>
                <w:color w:val="FF0000"/>
              </w:rPr>
              <w:t>B</w:t>
            </w:r>
            <w:r w:rsidR="009F4D7A" w:rsidRPr="00682DAC">
              <w:rPr>
                <w:rFonts w:eastAsia="等线"/>
                <w:color w:val="FF0000"/>
              </w:rPr>
              <w:t>and</w:t>
            </w:r>
            <w:r w:rsidR="001A41E3">
              <w:rPr>
                <w:rFonts w:eastAsia="等线"/>
                <w:color w:val="FF0000"/>
              </w:rPr>
              <w:t>s</w:t>
            </w:r>
            <w:r w:rsidR="009F4D7A" w:rsidRPr="00682DAC">
              <w:rPr>
                <w:rFonts w:eastAsia="等线"/>
                <w:color w:val="FF0000"/>
              </w:rPr>
              <w:t xml:space="preserve"> </w:t>
            </w:r>
            <w:proofErr w:type="spellStart"/>
            <w:r w:rsidR="00A92F81">
              <w:rPr>
                <w:rFonts w:eastAsia="等线"/>
                <w:color w:val="FF0000"/>
              </w:rPr>
              <w:t>nX</w:t>
            </w:r>
            <w:proofErr w:type="spellEnd"/>
            <w:r w:rsidR="00A92F81">
              <w:rPr>
                <w:rFonts w:eastAsia="等线"/>
                <w:color w:val="FF0000"/>
              </w:rPr>
              <w:t xml:space="preserve"> and </w:t>
            </w:r>
            <w:proofErr w:type="spellStart"/>
            <w:r w:rsidR="00A92F81">
              <w:rPr>
                <w:rFonts w:eastAsia="等线"/>
                <w:color w:val="FF0000"/>
              </w:rPr>
              <w:t>nY</w:t>
            </w:r>
            <w:proofErr w:type="spellEnd"/>
            <w:r w:rsidR="00A92F81">
              <w:rPr>
                <w:rFonts w:eastAsia="等线"/>
                <w:color w:val="FF0000"/>
              </w:rPr>
              <w:t xml:space="preserve"> </w:t>
            </w:r>
            <w:r w:rsidR="00B10C7D">
              <w:rPr>
                <w:rFonts w:eastAsia="等线"/>
                <w:color w:val="FF0000"/>
              </w:rPr>
              <w:t xml:space="preserve">that </w:t>
            </w:r>
            <w:r w:rsidR="001A41E3">
              <w:rPr>
                <w:rFonts w:eastAsia="等线"/>
                <w:color w:val="FF0000"/>
              </w:rPr>
              <w:t xml:space="preserve">are involved in </w:t>
            </w:r>
            <w:r w:rsidR="009F4D7A" w:rsidRPr="00682DAC">
              <w:rPr>
                <w:color w:val="FF0000"/>
              </w:rPr>
              <w:t>dynamic</w:t>
            </w:r>
            <w:r w:rsidR="00BF64C2">
              <w:rPr>
                <w:color w:val="FF0000"/>
              </w:rPr>
              <w:t xml:space="preserve"> Tx</w:t>
            </w:r>
            <w:r w:rsidR="009F4D7A" w:rsidRPr="00682DAC">
              <w:rPr>
                <w:color w:val="FF0000"/>
              </w:rPr>
              <w:t xml:space="preserve"> switching.</w:t>
            </w:r>
          </w:p>
          <w:p w14:paraId="332D423E" w14:textId="77777777" w:rsidR="00E26611" w:rsidRPr="00F222C5" w:rsidRDefault="00E26611" w:rsidP="009F4D7A">
            <w:pPr>
              <w:pStyle w:val="TAN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</w:tr>
    </w:tbl>
    <w:p w14:paraId="19133D79" w14:textId="77777777" w:rsidR="007614A9" w:rsidRPr="005A6AB4" w:rsidRDefault="007614A9" w:rsidP="007614A9">
      <w:pPr>
        <w:rPr>
          <w:rFonts w:eastAsiaTheme="minorEastAsia"/>
          <w:lang w:val="en-US" w:eastAsia="ja-JP"/>
        </w:rPr>
      </w:pPr>
    </w:p>
    <w:p w14:paraId="5A9D16F2" w14:textId="77777777" w:rsidR="005A6AB4" w:rsidRDefault="005A6AB4" w:rsidP="005A6A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bCs/>
          <w:lang w:eastAsia="en-GB"/>
        </w:rPr>
      </w:pPr>
      <w:r>
        <w:rPr>
          <w:rFonts w:ascii="Arial" w:hAnsi="Arial"/>
          <w:b/>
          <w:bCs/>
          <w:lang w:eastAsia="en-GB"/>
        </w:rPr>
        <w:t>Table 5.2A.2.3-1: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5454C" w14:paraId="35B47E26" w14:textId="0B87E742" w:rsidTr="001A2FA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5C2" w14:textId="77777777" w:rsidR="0005454C" w:rsidRDefault="0005454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9721" w14:textId="77777777" w:rsidR="0005454C" w:rsidRDefault="0005454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  <w:p w14:paraId="149BBD29" w14:textId="77777777" w:rsidR="0005454C" w:rsidRDefault="0005454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9E5" w14:textId="77777777" w:rsidR="005C71B8" w:rsidRPr="005C71B8" w:rsidRDefault="005C71B8" w:rsidP="005C71B8">
            <w:pPr>
              <w:pStyle w:val="TAH"/>
              <w:rPr>
                <w:rFonts w:eastAsia="等线"/>
                <w:color w:val="FF0000"/>
              </w:rPr>
            </w:pPr>
            <w:r w:rsidRPr="005C71B8">
              <w:rPr>
                <w:rFonts w:eastAsia="等线"/>
                <w:color w:val="FF0000"/>
              </w:rPr>
              <w:t xml:space="preserve">DL interruption allowed </w:t>
            </w:r>
          </w:p>
          <w:p w14:paraId="77BF8CA4" w14:textId="50C4D29C" w:rsidR="0005454C" w:rsidRDefault="005C71B8" w:rsidP="005C71B8">
            <w:pPr>
              <w:pStyle w:val="TAH"/>
              <w:rPr>
                <w:lang w:eastAsia="en-GB"/>
              </w:rPr>
            </w:pPr>
            <w:r w:rsidRPr="005C71B8">
              <w:rPr>
                <w:rFonts w:eastAsia="等线"/>
                <w:color w:val="FF0000"/>
              </w:rPr>
              <w:t>(Note 2)</w:t>
            </w:r>
          </w:p>
        </w:tc>
      </w:tr>
      <w:tr w:rsidR="0005454C" w14:paraId="6F4181BC" w14:textId="0A835C3A" w:rsidTr="001A2FA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50BE" w14:textId="7F45A740" w:rsidR="0005454C" w:rsidRDefault="0005454C">
            <w:pPr>
              <w:pStyle w:val="TAC"/>
              <w:rPr>
                <w:color w:val="000000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CA_n</w:t>
            </w:r>
            <w:r w:rsidR="00DC1ECD">
              <w:rPr>
                <w:lang w:eastAsia="zh-CN"/>
              </w:rPr>
              <w:t>X</w:t>
            </w:r>
            <w:r>
              <w:rPr>
                <w:lang w:eastAsia="zh-CN"/>
              </w:rPr>
              <w:t>-n</w:t>
            </w:r>
            <w:r w:rsidR="00DC1ECD">
              <w:rPr>
                <w:lang w:eastAsia="zh-CN"/>
              </w:rPr>
              <w:t>Y</w:t>
            </w:r>
            <w:r>
              <w:rPr>
                <w:lang w:eastAsia="zh-CN"/>
              </w:rPr>
              <w:t>-n</w:t>
            </w:r>
            <w:r w:rsidR="00DC1ECD">
              <w:rPr>
                <w:lang w:eastAsia="zh-CN"/>
              </w:rPr>
              <w:t>Z</w:t>
            </w:r>
            <w:r>
              <w:rPr>
                <w:lang w:eastAsia="zh-CN"/>
              </w:rPr>
              <w:t>-n</w:t>
            </w:r>
            <w:r w:rsidR="00DC1ECD">
              <w:rPr>
                <w:lang w:eastAsia="zh-CN"/>
              </w:rPr>
              <w:t>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7A2B" w14:textId="5476EAC4" w:rsidR="0005454C" w:rsidRDefault="0005454C">
            <w:pPr>
              <w:pStyle w:val="TAC"/>
              <w:rPr>
                <w:color w:val="000000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n</w:t>
            </w:r>
            <w:r w:rsidR="00DC1ECD">
              <w:rPr>
                <w:lang w:eastAsia="zh-CN"/>
              </w:rPr>
              <w:t>X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</w:t>
            </w:r>
            <w:r w:rsidR="00DC1ECD">
              <w:rPr>
                <w:lang w:eastAsia="zh-CN"/>
              </w:rPr>
              <w:t>Y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</w:t>
            </w:r>
            <w:r w:rsidR="00DC1ECD">
              <w:rPr>
                <w:lang w:eastAsia="zh-CN"/>
              </w:rPr>
              <w:t>Z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</w:t>
            </w:r>
            <w:r w:rsidR="00DC1ECD">
              <w:rPr>
                <w:lang w:eastAsia="zh-CN"/>
              </w:rPr>
              <w:t>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F3B" w14:textId="57A02C84" w:rsidR="0005454C" w:rsidRDefault="00C15B7C">
            <w:pPr>
              <w:pStyle w:val="TAC"/>
              <w:rPr>
                <w:lang w:eastAsia="zh-CN"/>
              </w:rPr>
            </w:pPr>
            <w:r w:rsidRPr="00964B88">
              <w:rPr>
                <w:rFonts w:eastAsia="等线"/>
                <w:color w:val="FF0000"/>
                <w:lang w:eastAsia="zh-CN"/>
              </w:rPr>
              <w:t xml:space="preserve">No for </w:t>
            </w:r>
            <w:proofErr w:type="spellStart"/>
            <w:r w:rsidRPr="00964B88">
              <w:rPr>
                <w:rFonts w:eastAsia="等线"/>
                <w:color w:val="FF0000"/>
                <w:lang w:eastAsia="zh-CN"/>
              </w:rPr>
              <w:t>CA_nX-nY</w:t>
            </w:r>
            <w:proofErr w:type="spellEnd"/>
            <w:r w:rsidR="000D6945" w:rsidRPr="00964B88">
              <w:rPr>
                <w:rFonts w:eastAsia="等线"/>
                <w:color w:val="FF0000"/>
                <w:lang w:eastAsia="zh-CN"/>
              </w:rPr>
              <w:t>/</w:t>
            </w:r>
            <w:r w:rsidR="000D6945" w:rsidRPr="00964B88">
              <w:rPr>
                <w:rFonts w:eastAsia="等线"/>
                <w:color w:val="FF0000"/>
                <w:lang w:eastAsia="zh-CN"/>
              </w:rPr>
              <w:t xml:space="preserve">No for </w:t>
            </w:r>
            <w:proofErr w:type="spellStart"/>
            <w:r w:rsidR="000D6945" w:rsidRPr="00964B88">
              <w:rPr>
                <w:rFonts w:eastAsia="等线"/>
                <w:color w:val="FF0000"/>
                <w:lang w:eastAsia="zh-CN"/>
              </w:rPr>
              <w:t>nX-nY</w:t>
            </w:r>
            <w:proofErr w:type="spellEnd"/>
          </w:p>
        </w:tc>
      </w:tr>
      <w:tr w:rsidR="0005454C" w14:paraId="5394932C" w14:textId="77777777" w:rsidTr="0075085A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5F5" w14:textId="2DB30CAB" w:rsidR="005C71B8" w:rsidRPr="005C71B8" w:rsidRDefault="0005454C" w:rsidP="005C71B8">
            <w:pPr>
              <w:pStyle w:val="TAN"/>
              <w:keepNext w:val="0"/>
              <w:keepLines w:val="0"/>
              <w:widowControl w:val="0"/>
              <w:rPr>
                <w:rFonts w:eastAsia="等线"/>
                <w:color w:val="FF0000"/>
                <w:lang w:eastAsia="zh-CN"/>
              </w:rPr>
            </w:pPr>
            <w:r w:rsidRPr="005C71B8">
              <w:rPr>
                <w:color w:val="FF0000"/>
                <w:lang w:eastAsia="en-GB"/>
              </w:rPr>
              <w:t>NOTE 2:</w:t>
            </w:r>
            <w:r w:rsidRPr="005C71B8">
              <w:rPr>
                <w:color w:val="FF0000"/>
                <w:lang w:eastAsia="en-GB"/>
              </w:rPr>
              <w:tab/>
            </w:r>
            <w:r w:rsidR="005C71B8" w:rsidRPr="005C71B8">
              <w:rPr>
                <w:rFonts w:eastAsia="等线"/>
                <w:color w:val="FF0000"/>
                <w:lang w:eastAsia="zh-CN"/>
              </w:rPr>
              <w:t>Applicable w</w:t>
            </w:r>
            <w:r w:rsidR="005C71B8" w:rsidRPr="005C71B8">
              <w:rPr>
                <w:rFonts w:eastAsia="MS Mincho"/>
                <w:color w:val="FF0000"/>
                <w:lang w:eastAsia="zh-CN"/>
              </w:rPr>
              <w:t xml:space="preserve">hen dynamic </w:t>
            </w:r>
            <w:r w:rsidR="005C71B8" w:rsidRPr="005C71B8">
              <w:rPr>
                <w:rFonts w:eastAsia="等线"/>
                <w:color w:val="FF0000"/>
                <w:lang w:eastAsia="zh-CN"/>
              </w:rPr>
              <w:t xml:space="preserve">Tx </w:t>
            </w:r>
            <w:r w:rsidR="005C71B8" w:rsidRPr="005C71B8">
              <w:rPr>
                <w:rFonts w:eastAsia="等线"/>
                <w:color w:val="FF0000"/>
              </w:rPr>
              <w:t>switching</w:t>
            </w:r>
            <w:r w:rsidR="005C71B8" w:rsidRPr="005C71B8">
              <w:rPr>
                <w:rFonts w:eastAsia="等线"/>
                <w:color w:val="FF0000"/>
                <w:lang w:eastAsia="zh-CN"/>
              </w:rPr>
              <w:t xml:space="preserve"> </w:t>
            </w:r>
            <w:r w:rsidR="005C71B8" w:rsidRPr="005C71B8">
              <w:rPr>
                <w:rFonts w:eastAsia="等线"/>
                <w:color w:val="FF0000"/>
              </w:rPr>
              <w:t xml:space="preserve">is </w:t>
            </w:r>
            <w:r w:rsidR="00F222C5">
              <w:rPr>
                <w:rFonts w:eastAsia="等线" w:hint="eastAsia"/>
                <w:color w:val="FF0000"/>
                <w:lang w:eastAsia="zh-CN"/>
              </w:rPr>
              <w:t>scheduled</w:t>
            </w:r>
            <w:r w:rsidR="009765C6">
              <w:rPr>
                <w:rFonts w:eastAsia="等线"/>
                <w:color w:val="FF0000"/>
              </w:rPr>
              <w:t xml:space="preserve"> </w:t>
            </w:r>
            <w:r w:rsidR="00386F76">
              <w:rPr>
                <w:rFonts w:eastAsia="等线" w:hint="eastAsia"/>
                <w:color w:val="FF0000"/>
                <w:lang w:eastAsia="zh-CN"/>
              </w:rPr>
              <w:t>among</w:t>
            </w:r>
            <w:r w:rsidR="005C71B8" w:rsidRPr="005C71B8">
              <w:rPr>
                <w:rFonts w:eastAsia="等线"/>
                <w:color w:val="FF0000"/>
              </w:rPr>
              <w:t xml:space="preserve"> 2</w:t>
            </w:r>
            <w:r w:rsidR="005C71B8" w:rsidRPr="005C71B8">
              <w:rPr>
                <w:rFonts w:eastAsia="等线"/>
                <w:color w:val="FF0000"/>
                <w:lang w:eastAsia="zh-CN"/>
              </w:rPr>
              <w:t xml:space="preserve">, </w:t>
            </w:r>
            <w:r w:rsidR="005C71B8" w:rsidRPr="005C71B8">
              <w:rPr>
                <w:rFonts w:eastAsia="等线"/>
                <w:color w:val="FF0000"/>
              </w:rPr>
              <w:t xml:space="preserve">3 or 4 </w:t>
            </w:r>
            <w:r w:rsidR="002F4D94">
              <w:rPr>
                <w:rFonts w:eastAsia="等线" w:hint="eastAsia"/>
                <w:color w:val="FF0000"/>
                <w:lang w:eastAsia="zh-CN"/>
              </w:rPr>
              <w:t>UL</w:t>
            </w:r>
            <w:r w:rsidR="002F4D94">
              <w:rPr>
                <w:rFonts w:eastAsia="等线"/>
                <w:color w:val="FF0000"/>
              </w:rPr>
              <w:t xml:space="preserve"> </w:t>
            </w:r>
            <w:r w:rsidR="005C71B8" w:rsidRPr="005C71B8">
              <w:rPr>
                <w:rFonts w:eastAsia="等线"/>
                <w:color w:val="FF0000"/>
              </w:rPr>
              <w:t>bands</w:t>
            </w:r>
            <w:r w:rsidR="005C71B8" w:rsidRPr="005C71B8">
              <w:rPr>
                <w:rFonts w:eastAsia="等线"/>
                <w:color w:val="FF0000"/>
                <w:lang w:eastAsia="zh-CN"/>
              </w:rPr>
              <w:t>. The DL interruption requirement is specified in clause 8.2.2.2.10 of 38.133 [13].</w:t>
            </w:r>
            <w:r w:rsidR="005C71B8" w:rsidRPr="005C71B8">
              <w:rPr>
                <w:rFonts w:eastAsia="等线"/>
                <w:color w:val="FF0000"/>
              </w:rPr>
              <w:t xml:space="preserve"> The </w:t>
            </w:r>
            <w:proofErr w:type="spellStart"/>
            <w:r w:rsidR="005C71B8" w:rsidRPr="005C71B8">
              <w:rPr>
                <w:rFonts w:eastAsia="等线"/>
                <w:color w:val="FF0000"/>
              </w:rPr>
              <w:t>CA_nX-nY</w:t>
            </w:r>
            <w:proofErr w:type="spellEnd"/>
            <w:r w:rsidR="00961C55">
              <w:rPr>
                <w:rFonts w:eastAsia="等线"/>
                <w:color w:val="FF0000"/>
              </w:rPr>
              <w:t>/</w:t>
            </w:r>
            <w:proofErr w:type="spellStart"/>
            <w:r w:rsidR="00961C55">
              <w:rPr>
                <w:rFonts w:eastAsia="等线"/>
                <w:color w:val="FF0000"/>
              </w:rPr>
              <w:t>nX-nY</w:t>
            </w:r>
            <w:proofErr w:type="spellEnd"/>
            <w:r w:rsidR="005C71B8" w:rsidRPr="005C71B8">
              <w:rPr>
                <w:rFonts w:eastAsia="等线"/>
                <w:color w:val="FF0000"/>
              </w:rPr>
              <w:t xml:space="preserve"> in the requirement of </w:t>
            </w:r>
            <w:r w:rsidR="005C71B8" w:rsidRPr="005C71B8">
              <w:rPr>
                <w:rFonts w:eastAsia="等线" w:hint="eastAsia"/>
                <w:color w:val="FF0000"/>
              </w:rPr>
              <w:t>“</w:t>
            </w:r>
            <w:r w:rsidR="00961C55">
              <w:rPr>
                <w:rFonts w:eastAsia="等线"/>
                <w:color w:val="FF0000"/>
              </w:rPr>
              <w:t>N</w:t>
            </w:r>
            <w:r w:rsidR="005C71B8" w:rsidRPr="005C71B8">
              <w:rPr>
                <w:rFonts w:eastAsia="等线"/>
                <w:color w:val="FF0000"/>
              </w:rPr>
              <w:t xml:space="preserve">o for </w:t>
            </w:r>
            <w:proofErr w:type="spellStart"/>
            <w:r w:rsidR="005C71B8" w:rsidRPr="005C71B8">
              <w:rPr>
                <w:rFonts w:eastAsia="等线"/>
                <w:color w:val="FF0000"/>
              </w:rPr>
              <w:t>CA_nX-nY</w:t>
            </w:r>
            <w:proofErr w:type="spellEnd"/>
            <w:r w:rsidR="00961C55">
              <w:rPr>
                <w:rFonts w:eastAsia="等线"/>
                <w:color w:val="FF0000"/>
              </w:rPr>
              <w:t>/</w:t>
            </w:r>
            <w:r w:rsidR="00961C55">
              <w:rPr>
                <w:rFonts w:eastAsia="等线"/>
                <w:color w:val="FF0000"/>
                <w:lang w:eastAsia="zh-CN"/>
              </w:rPr>
              <w:t>N</w:t>
            </w:r>
            <w:r w:rsidR="00961C55" w:rsidRPr="00C3117F">
              <w:rPr>
                <w:rFonts w:eastAsia="等线"/>
                <w:color w:val="FF0000"/>
                <w:lang w:eastAsia="zh-CN"/>
              </w:rPr>
              <w:t xml:space="preserve">o for </w:t>
            </w:r>
            <w:proofErr w:type="spellStart"/>
            <w:r w:rsidR="00961C55" w:rsidRPr="00C3117F">
              <w:rPr>
                <w:rFonts w:eastAsia="等线"/>
                <w:color w:val="FF0000"/>
                <w:lang w:eastAsia="zh-CN"/>
              </w:rPr>
              <w:t>nX-nY</w:t>
            </w:r>
            <w:proofErr w:type="spellEnd"/>
            <w:r w:rsidR="005C71B8" w:rsidRPr="005C71B8">
              <w:rPr>
                <w:rFonts w:eastAsia="等线"/>
                <w:color w:val="FF0000"/>
              </w:rPr>
              <w:t>” refer</w:t>
            </w:r>
            <w:r w:rsidR="005C71B8" w:rsidRPr="005C71B8">
              <w:rPr>
                <w:rFonts w:eastAsia="等线" w:hint="eastAsia"/>
                <w:color w:val="FF0000"/>
                <w:lang w:eastAsia="zh-CN"/>
              </w:rPr>
              <w:t>s</w:t>
            </w:r>
            <w:r w:rsidR="005C71B8" w:rsidRPr="005C71B8">
              <w:rPr>
                <w:rFonts w:eastAsia="等线"/>
                <w:color w:val="FF0000"/>
              </w:rPr>
              <w:t xml:space="preserve"> to </w:t>
            </w:r>
            <w:r w:rsidR="001A41E3">
              <w:rPr>
                <w:rFonts w:eastAsia="等线"/>
                <w:color w:val="FF0000"/>
              </w:rPr>
              <w:t xml:space="preserve">the two UL </w:t>
            </w:r>
            <w:r w:rsidR="005C71B8" w:rsidRPr="005C71B8">
              <w:rPr>
                <w:rFonts w:eastAsia="等线"/>
                <w:color w:val="FF0000"/>
              </w:rPr>
              <w:t>Band</w:t>
            </w:r>
            <w:r w:rsidR="001A41E3">
              <w:rPr>
                <w:rFonts w:eastAsia="等线"/>
                <w:color w:val="FF0000"/>
              </w:rPr>
              <w:t>s</w:t>
            </w:r>
            <w:r w:rsidR="005C71B8" w:rsidRPr="005C71B8">
              <w:rPr>
                <w:rFonts w:eastAsia="等线"/>
                <w:color w:val="FF0000"/>
              </w:rPr>
              <w:t xml:space="preserve"> </w:t>
            </w:r>
            <w:proofErr w:type="spellStart"/>
            <w:r w:rsidR="005C71B8" w:rsidRPr="005C71B8">
              <w:rPr>
                <w:rFonts w:eastAsia="等线"/>
                <w:color w:val="FF0000"/>
              </w:rPr>
              <w:t>nX</w:t>
            </w:r>
            <w:proofErr w:type="spellEnd"/>
            <w:r w:rsidR="005C71B8" w:rsidRPr="005C71B8">
              <w:rPr>
                <w:rFonts w:eastAsia="等线"/>
                <w:color w:val="FF0000"/>
              </w:rPr>
              <w:t xml:space="preserve"> and </w:t>
            </w:r>
            <w:proofErr w:type="spellStart"/>
            <w:r w:rsidR="005C71B8" w:rsidRPr="005C71B8">
              <w:rPr>
                <w:rFonts w:eastAsia="等线"/>
                <w:color w:val="FF0000"/>
              </w:rPr>
              <w:t>nY</w:t>
            </w:r>
            <w:proofErr w:type="spellEnd"/>
            <w:r w:rsidR="005C71B8" w:rsidRPr="005C71B8">
              <w:rPr>
                <w:rFonts w:eastAsia="等线"/>
                <w:color w:val="FF0000"/>
              </w:rPr>
              <w:t xml:space="preserve"> that </w:t>
            </w:r>
            <w:r w:rsidR="001A41E3">
              <w:rPr>
                <w:color w:val="FF0000"/>
              </w:rPr>
              <w:t>are involved in</w:t>
            </w:r>
            <w:r w:rsidR="001A41E3" w:rsidRPr="005C71B8">
              <w:rPr>
                <w:color w:val="FF0000"/>
              </w:rPr>
              <w:t xml:space="preserve"> </w:t>
            </w:r>
            <w:r w:rsidR="005C71B8" w:rsidRPr="005C71B8">
              <w:rPr>
                <w:color w:val="FF0000"/>
              </w:rPr>
              <w:t>dynamic Tx switching.</w:t>
            </w:r>
          </w:p>
          <w:p w14:paraId="6FE8DDDE" w14:textId="5A76EA59" w:rsidR="0005454C" w:rsidRPr="005C71B8" w:rsidRDefault="0005454C" w:rsidP="0005454C">
            <w:pPr>
              <w:pStyle w:val="TAN"/>
              <w:rPr>
                <w:lang w:eastAsia="en-GB"/>
              </w:rPr>
            </w:pPr>
          </w:p>
        </w:tc>
      </w:tr>
    </w:tbl>
    <w:p w14:paraId="00ABD4B4" w14:textId="77777777" w:rsidR="00F61D8B" w:rsidRDefault="00F61D8B" w:rsidP="007614A9">
      <w:pPr>
        <w:rPr>
          <w:rFonts w:eastAsia="等线"/>
          <w:lang w:val="sv-SE" w:eastAsia="zh-CN"/>
        </w:rPr>
      </w:pPr>
    </w:p>
    <w:p w14:paraId="70A83345" w14:textId="3866483D" w:rsidR="007614A9" w:rsidRPr="00832B1D" w:rsidRDefault="00F61D8B" w:rsidP="007614A9">
      <w:pPr>
        <w:rPr>
          <w:rFonts w:eastAsia="等线"/>
          <w:b/>
          <w:bCs/>
          <w:lang w:val="sv-SE" w:eastAsia="zh-CN"/>
        </w:rPr>
      </w:pPr>
      <w:r w:rsidRPr="00832B1D">
        <w:rPr>
          <w:rFonts w:eastAsia="等线"/>
          <w:b/>
          <w:bCs/>
          <w:lang w:val="sv-SE" w:eastAsia="zh-CN"/>
        </w:rPr>
        <w:t>Way Forward: Evalute and consider</w:t>
      </w:r>
      <w:r w:rsidR="00E46AF3" w:rsidRPr="00832B1D">
        <w:rPr>
          <w:rFonts w:eastAsia="等线"/>
          <w:b/>
          <w:bCs/>
          <w:lang w:val="sv-SE" w:eastAsia="zh-CN"/>
        </w:rPr>
        <w:t xml:space="preserve"> whether</w:t>
      </w:r>
      <w:r w:rsidRPr="00832B1D">
        <w:rPr>
          <w:rFonts w:eastAsia="等线"/>
          <w:b/>
          <w:bCs/>
          <w:lang w:val="sv-SE" w:eastAsia="zh-CN"/>
        </w:rPr>
        <w:t xml:space="preserve"> to change ’No for CA_nX-nY’ to be ’No for nX-nY’ </w:t>
      </w:r>
      <w:r w:rsidR="0098162B">
        <w:rPr>
          <w:rFonts w:eastAsia="等线"/>
          <w:b/>
          <w:bCs/>
          <w:lang w:val="sv-SE" w:eastAsia="zh-CN"/>
        </w:rPr>
        <w:t>for DL interruption clarification i</w:t>
      </w:r>
      <w:r w:rsidRPr="00832B1D">
        <w:rPr>
          <w:rFonts w:eastAsia="等线"/>
          <w:b/>
          <w:bCs/>
          <w:lang w:val="sv-SE" w:eastAsia="zh-CN"/>
        </w:rPr>
        <w:t>n next meeting</w:t>
      </w:r>
      <w:r w:rsidR="00832B1D">
        <w:rPr>
          <w:rFonts w:eastAsia="等线"/>
          <w:b/>
          <w:bCs/>
          <w:lang w:val="sv-SE" w:eastAsia="zh-CN"/>
        </w:rPr>
        <w:t xml:space="preserve"> for </w:t>
      </w:r>
      <w:r w:rsidR="0098162B">
        <w:rPr>
          <w:rFonts w:eastAsia="等线"/>
          <w:b/>
          <w:bCs/>
          <w:lang w:val="sv-SE" w:eastAsia="zh-CN"/>
        </w:rPr>
        <w:t>release-19 and earlier</w:t>
      </w:r>
      <w:r w:rsidR="00832B1D">
        <w:rPr>
          <w:rFonts w:eastAsia="等线"/>
          <w:b/>
          <w:bCs/>
          <w:lang w:val="sv-SE" w:eastAsia="zh-CN"/>
        </w:rPr>
        <w:t>.</w:t>
      </w:r>
    </w:p>
    <w:sectPr w:rsidR="007614A9" w:rsidRPr="00832B1D" w:rsidSect="007614A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7703" w14:textId="77777777" w:rsidR="000F2822" w:rsidRDefault="000F2822" w:rsidP="00455D78">
      <w:pPr>
        <w:spacing w:after="0"/>
      </w:pPr>
      <w:r>
        <w:separator/>
      </w:r>
    </w:p>
  </w:endnote>
  <w:endnote w:type="continuationSeparator" w:id="0">
    <w:p w14:paraId="21122CF4" w14:textId="77777777" w:rsidR="000F2822" w:rsidRDefault="000F2822" w:rsidP="0045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9EF83" w14:textId="77777777" w:rsidR="000F2822" w:rsidRDefault="000F2822" w:rsidP="00455D78">
      <w:pPr>
        <w:spacing w:after="0"/>
      </w:pPr>
      <w:r>
        <w:separator/>
      </w:r>
    </w:p>
  </w:footnote>
  <w:footnote w:type="continuationSeparator" w:id="0">
    <w:p w14:paraId="6A9CB758" w14:textId="77777777" w:rsidR="000F2822" w:rsidRDefault="000F2822" w:rsidP="0045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E722B"/>
    <w:multiLevelType w:val="hybridMultilevel"/>
    <w:tmpl w:val="84B48C2C"/>
    <w:lvl w:ilvl="0" w:tplc="04D6CF8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GB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774AB6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FE9082F"/>
    <w:multiLevelType w:val="hybridMultilevel"/>
    <w:tmpl w:val="2FF2BC8E"/>
    <w:lvl w:ilvl="0" w:tplc="AF362D60">
      <w:start w:val="1"/>
      <w:numFmt w:val="bullet"/>
      <w:lvlText w:val="–"/>
      <w:lvlJc w:val="left"/>
      <w:pPr>
        <w:ind w:left="928" w:hanging="36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A7B1ED1"/>
    <w:multiLevelType w:val="hybridMultilevel"/>
    <w:tmpl w:val="B9E2A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204A8"/>
    <w:multiLevelType w:val="hybridMultilevel"/>
    <w:tmpl w:val="AC04B5C6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2025844">
    <w:abstractNumId w:val="1"/>
  </w:num>
  <w:num w:numId="2" w16cid:durableId="870729604">
    <w:abstractNumId w:val="3"/>
  </w:num>
  <w:num w:numId="3" w16cid:durableId="1453476984">
    <w:abstractNumId w:val="4"/>
  </w:num>
  <w:num w:numId="4" w16cid:durableId="1593202562">
    <w:abstractNumId w:val="2"/>
  </w:num>
  <w:num w:numId="5" w16cid:durableId="605817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10"/>
    <w:rsid w:val="00042812"/>
    <w:rsid w:val="0005454C"/>
    <w:rsid w:val="00056385"/>
    <w:rsid w:val="00061C67"/>
    <w:rsid w:val="000A1D30"/>
    <w:rsid w:val="000B4D98"/>
    <w:rsid w:val="000D6945"/>
    <w:rsid w:val="000E543D"/>
    <w:rsid w:val="000F2822"/>
    <w:rsid w:val="00103679"/>
    <w:rsid w:val="00122308"/>
    <w:rsid w:val="00134350"/>
    <w:rsid w:val="001A41E3"/>
    <w:rsid w:val="001B0BF9"/>
    <w:rsid w:val="00211020"/>
    <w:rsid w:val="0022590D"/>
    <w:rsid w:val="00245B3C"/>
    <w:rsid w:val="002507BB"/>
    <w:rsid w:val="0026505D"/>
    <w:rsid w:val="002739A8"/>
    <w:rsid w:val="002B3B7B"/>
    <w:rsid w:val="002F4D94"/>
    <w:rsid w:val="00321B1B"/>
    <w:rsid w:val="003354BF"/>
    <w:rsid w:val="003750FC"/>
    <w:rsid w:val="00386F76"/>
    <w:rsid w:val="00390951"/>
    <w:rsid w:val="003D3C0A"/>
    <w:rsid w:val="003E2E6A"/>
    <w:rsid w:val="003F7598"/>
    <w:rsid w:val="00405956"/>
    <w:rsid w:val="0041607F"/>
    <w:rsid w:val="004251E1"/>
    <w:rsid w:val="004354FD"/>
    <w:rsid w:val="00441E04"/>
    <w:rsid w:val="00455D78"/>
    <w:rsid w:val="00480304"/>
    <w:rsid w:val="004974E2"/>
    <w:rsid w:val="004F5138"/>
    <w:rsid w:val="00513531"/>
    <w:rsid w:val="005269D1"/>
    <w:rsid w:val="00534839"/>
    <w:rsid w:val="00571505"/>
    <w:rsid w:val="005A6AB4"/>
    <w:rsid w:val="005B266D"/>
    <w:rsid w:val="005C71B8"/>
    <w:rsid w:val="00621558"/>
    <w:rsid w:val="00646B08"/>
    <w:rsid w:val="00647723"/>
    <w:rsid w:val="00657914"/>
    <w:rsid w:val="0067236D"/>
    <w:rsid w:val="006C1E68"/>
    <w:rsid w:val="007150CB"/>
    <w:rsid w:val="00720573"/>
    <w:rsid w:val="0072119C"/>
    <w:rsid w:val="00745DFA"/>
    <w:rsid w:val="007614A9"/>
    <w:rsid w:val="00781AB9"/>
    <w:rsid w:val="00782C13"/>
    <w:rsid w:val="007A08D6"/>
    <w:rsid w:val="007A66CD"/>
    <w:rsid w:val="007D3002"/>
    <w:rsid w:val="007E6EC1"/>
    <w:rsid w:val="00832B1D"/>
    <w:rsid w:val="0083468E"/>
    <w:rsid w:val="00845E74"/>
    <w:rsid w:val="008529FB"/>
    <w:rsid w:val="008B106E"/>
    <w:rsid w:val="00956963"/>
    <w:rsid w:val="00961C55"/>
    <w:rsid w:val="00964B88"/>
    <w:rsid w:val="009765C6"/>
    <w:rsid w:val="0098162B"/>
    <w:rsid w:val="00982F1B"/>
    <w:rsid w:val="00982FC9"/>
    <w:rsid w:val="00987F85"/>
    <w:rsid w:val="009D31D6"/>
    <w:rsid w:val="009E46B6"/>
    <w:rsid w:val="009E6D0F"/>
    <w:rsid w:val="009F4D7A"/>
    <w:rsid w:val="00A23C5F"/>
    <w:rsid w:val="00A467C2"/>
    <w:rsid w:val="00A6279B"/>
    <w:rsid w:val="00A7322B"/>
    <w:rsid w:val="00A8662B"/>
    <w:rsid w:val="00A92F81"/>
    <w:rsid w:val="00AC4867"/>
    <w:rsid w:val="00AD0F58"/>
    <w:rsid w:val="00AD2501"/>
    <w:rsid w:val="00AD38EA"/>
    <w:rsid w:val="00B10C7D"/>
    <w:rsid w:val="00B375A5"/>
    <w:rsid w:val="00B751EA"/>
    <w:rsid w:val="00BA4E8B"/>
    <w:rsid w:val="00BA5382"/>
    <w:rsid w:val="00BC26E8"/>
    <w:rsid w:val="00BF64C2"/>
    <w:rsid w:val="00C02B33"/>
    <w:rsid w:val="00C15B7C"/>
    <w:rsid w:val="00C3117F"/>
    <w:rsid w:val="00C41F27"/>
    <w:rsid w:val="00C97564"/>
    <w:rsid w:val="00CA0270"/>
    <w:rsid w:val="00CA10CF"/>
    <w:rsid w:val="00CD0253"/>
    <w:rsid w:val="00CE4916"/>
    <w:rsid w:val="00D036AA"/>
    <w:rsid w:val="00D0562E"/>
    <w:rsid w:val="00D27375"/>
    <w:rsid w:val="00D34F42"/>
    <w:rsid w:val="00D82508"/>
    <w:rsid w:val="00DA2F8C"/>
    <w:rsid w:val="00DC1ECD"/>
    <w:rsid w:val="00E057AB"/>
    <w:rsid w:val="00E26611"/>
    <w:rsid w:val="00E46AF3"/>
    <w:rsid w:val="00E81C50"/>
    <w:rsid w:val="00E9161C"/>
    <w:rsid w:val="00ED02D7"/>
    <w:rsid w:val="00EF5BB7"/>
    <w:rsid w:val="00F13B36"/>
    <w:rsid w:val="00F16B2D"/>
    <w:rsid w:val="00F222C5"/>
    <w:rsid w:val="00F4788E"/>
    <w:rsid w:val="00F570DA"/>
    <w:rsid w:val="00F61D8B"/>
    <w:rsid w:val="00F82C10"/>
    <w:rsid w:val="00F9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D4182"/>
  <w15:chartTrackingRefBased/>
  <w15:docId w15:val="{7C50B315-DB15-48C4-B010-B4EBD98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D7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55D7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455D78"/>
    <w:pPr>
      <w:numPr>
        <w:ilvl w:val="1"/>
      </w:numPr>
      <w:pBdr>
        <w:top w:val="none" w:sz="0" w:space="0" w:color="auto"/>
      </w:pBdr>
      <w:adjustRightInd w:val="0"/>
      <w:spacing w:before="180"/>
      <w:ind w:left="0" w:firstLine="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55D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55D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55D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55D78"/>
    <w:pPr>
      <w:keepNext/>
      <w:keepLines/>
      <w:numPr>
        <w:ilvl w:val="5"/>
        <w:numId w:val="1"/>
      </w:numPr>
      <w:adjustRightInd w:val="0"/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55D78"/>
    <w:pPr>
      <w:keepNext/>
      <w:keepLines/>
      <w:numPr>
        <w:ilvl w:val="6"/>
        <w:numId w:val="1"/>
      </w:numPr>
      <w:adjustRightInd w:val="0"/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55D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55D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455D78"/>
  </w:style>
  <w:style w:type="paragraph" w:styleId="a5">
    <w:name w:val="footer"/>
    <w:basedOn w:val="a"/>
    <w:link w:val="a6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455D78"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40">
    <w:name w:val="标题 4 字符"/>
    <w:basedOn w:val="a0"/>
    <w:link w:val="4"/>
    <w:qFormat/>
    <w:rsid w:val="00455D78"/>
    <w:rPr>
      <w:rFonts w:ascii="Arial" w:eastAsia="宋体" w:hAnsi="Arial" w:cs="Times New Roman"/>
      <w:kern w:val="0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rsid w:val="00455D78"/>
    <w:rPr>
      <w:rFonts w:ascii="Arial" w:eastAsia="宋体" w:hAnsi="Arial" w:cs="Times New Roman"/>
      <w:kern w:val="0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70">
    <w:name w:val="标题 7 字符"/>
    <w:basedOn w:val="a0"/>
    <w:link w:val="7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80">
    <w:name w:val="标题 8 字符"/>
    <w:basedOn w:val="a0"/>
    <w:link w:val="8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7">
    <w:name w:val="Body Text"/>
    <w:basedOn w:val="a"/>
    <w:link w:val="a8"/>
    <w:qFormat/>
    <w:rsid w:val="00455D78"/>
  </w:style>
  <w:style w:type="character" w:customStyle="1" w:styleId="a8">
    <w:name w:val="正文文本 字符"/>
    <w:basedOn w:val="a0"/>
    <w:link w:val="a7"/>
    <w:qFormat/>
    <w:rsid w:val="00455D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a"/>
    <w:uiPriority w:val="34"/>
    <w:qFormat/>
    <w:rsid w:val="00455D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9"/>
    <w:uiPriority w:val="34"/>
    <w:qFormat/>
    <w:locked/>
    <w:rsid w:val="00455D7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qFormat/>
    <w:rsid w:val="0045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55D7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455D7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90951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90951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90951"/>
    <w:rPr>
      <w:b/>
    </w:rPr>
  </w:style>
  <w:style w:type="character" w:customStyle="1" w:styleId="TAHCar">
    <w:name w:val="TAH Car"/>
    <w:link w:val="TAH"/>
    <w:qFormat/>
    <w:locked/>
    <w:rsid w:val="00390951"/>
    <w:rPr>
      <w:rFonts w:ascii="Arial" w:hAnsi="Arial" w:cs="Arial"/>
      <w:b/>
      <w:sz w:val="18"/>
      <w:lang w:eastAsia="en-US"/>
    </w:rPr>
  </w:style>
  <w:style w:type="paragraph" w:styleId="ac">
    <w:name w:val="Revision"/>
    <w:hidden/>
    <w:uiPriority w:val="99"/>
    <w:semiHidden/>
    <w:rsid w:val="00F13B3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5A6AB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A6AB4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/>
    </w:rPr>
  </w:style>
  <w:style w:type="character" w:customStyle="1" w:styleId="TANChar">
    <w:name w:val="TAN Char"/>
    <w:link w:val="TAN"/>
    <w:qFormat/>
    <w:locked/>
    <w:rsid w:val="00E26611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E26611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ABB4-ABF7-4E68-B4F4-736DC9C6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 Oguma (小熊 優太)</dc:creator>
  <cp:keywords/>
  <dc:description/>
  <cp:lastModifiedBy>liubo, CTC</cp:lastModifiedBy>
  <cp:revision>26</cp:revision>
  <dcterms:created xsi:type="dcterms:W3CDTF">2024-10-16T04:02:00Z</dcterms:created>
  <dcterms:modified xsi:type="dcterms:W3CDTF">2024-10-18T01:15:00Z</dcterms:modified>
</cp:coreProperties>
</file>